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71B" w:rsidRDefault="002A7D04">
      <w:pPr>
        <w:jc w:val="right"/>
      </w:pPr>
      <w:r>
        <w:rPr>
          <w:b/>
          <w:bCs/>
        </w:rPr>
        <w:t>Policy: 2414</w:t>
      </w:r>
      <w:r>
        <w:rPr>
          <w:b/>
          <w:bCs/>
        </w:rPr>
        <w:br/>
        <w:t>Section: 2000 - Instruction</w:t>
      </w:r>
    </w:p>
    <w:p w:rsidR="0000171B" w:rsidRDefault="00331C5F">
      <w:pPr>
        <w:rPr>
          <w:rFonts w:ascii="Times New Roman" w:eastAsia="Times New Roman" w:hAnsi="Times New Roman"/>
          <w:sz w:val="24"/>
          <w:szCs w:val="24"/>
        </w:rPr>
      </w:pPr>
      <w:r>
        <w:rPr>
          <w:rFonts w:ascii="Times New Roman" w:eastAsia="Times New Roman" w:hAnsi="Times New Roman"/>
          <w:sz w:val="24"/>
          <w:szCs w:val="24"/>
        </w:rPr>
        <w:pict>
          <v:rect id="_x0000_i1025" style="width:0;height:1.5pt" o:hralign="center" o:hrstd="t" o:hr="t" fillcolor="#a0a0a0" stroked="f"/>
        </w:pict>
      </w:r>
    </w:p>
    <w:p w:rsidR="0000171B" w:rsidRDefault="0000171B">
      <w:pPr>
        <w:rPr>
          <w:rFonts w:ascii="Times New Roman" w:eastAsia="Times New Roman" w:hAnsi="Times New Roman"/>
          <w:sz w:val="24"/>
          <w:szCs w:val="24"/>
        </w:rPr>
      </w:pPr>
    </w:p>
    <w:p w:rsidR="0000171B" w:rsidRDefault="002A7D04">
      <w:pPr>
        <w:pStyle w:val="NormalWeb"/>
        <w:rPr>
          <w:sz w:val="32"/>
          <w:szCs w:val="32"/>
        </w:rPr>
      </w:pPr>
      <w:r>
        <w:rPr>
          <w:b/>
          <w:bCs/>
          <w:sz w:val="32"/>
          <w:szCs w:val="32"/>
        </w:rPr>
        <w:t>Community Service</w:t>
      </w:r>
    </w:p>
    <w:p w:rsidR="0000171B" w:rsidRDefault="0000171B">
      <w:pPr>
        <w:rPr>
          <w:rFonts w:ascii="Times New Roman" w:eastAsia="Times New Roman" w:hAnsi="Times New Roman"/>
          <w:sz w:val="24"/>
          <w:szCs w:val="24"/>
        </w:rPr>
      </w:pPr>
    </w:p>
    <w:p w:rsidR="0000171B" w:rsidRDefault="002A7D04">
      <w:pPr>
        <w:pStyle w:val="NormalWeb"/>
      </w:pPr>
      <w:r>
        <w:rPr>
          <w:sz w:val="18"/>
          <w:szCs w:val="18"/>
        </w:rPr>
        <w:t>The board recognizes that volunteering connects students to their communities and provides an opportunity for students to practice and apply their academic and social skills in preparation for entering the workforce.  The board further recognizes that community service is associated with increased civic awareness and participation by students, and can inspire students to continue their education and skill development beyond high school.  Students are encouraged to participate in community service activities as a part of their high school graduation requirements. The board will implement an incentive program to recognize students for achievement in community service and may, in its discretion, include community service in the district’s high school graduation /diploma requirements.</w:t>
      </w:r>
    </w:p>
    <w:p w:rsidR="0000171B" w:rsidRDefault="002A7D04">
      <w:pPr>
        <w:pStyle w:val="NormalWeb"/>
      </w:pPr>
      <w:r>
        <w:t> </w:t>
      </w:r>
    </w:p>
    <w:p w:rsidR="0000171B" w:rsidRDefault="0000171B">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4653"/>
      </w:tblGrid>
      <w:tr w:rsidR="0000171B">
        <w:trPr>
          <w:tblCellSpacing w:w="15" w:type="dxa"/>
        </w:trPr>
        <w:tc>
          <w:tcPr>
            <w:tcW w:w="3000" w:type="dxa"/>
            <w:vAlign w:val="center"/>
            <w:hideMark/>
          </w:tcPr>
          <w:p w:rsidR="0000171B" w:rsidRDefault="002A7D04">
            <w:r>
              <w:t xml:space="preserve">Cross References: </w:t>
            </w:r>
          </w:p>
        </w:tc>
        <w:tc>
          <w:tcPr>
            <w:tcW w:w="0" w:type="auto"/>
            <w:vAlign w:val="center"/>
            <w:hideMark/>
          </w:tcPr>
          <w:p w:rsidR="0000171B" w:rsidRDefault="002A7D04">
            <w:r>
              <w:t xml:space="preserve">2410 - High School Graduation Requirements </w:t>
            </w:r>
          </w:p>
        </w:tc>
      </w:tr>
      <w:tr w:rsidR="0000171B">
        <w:trPr>
          <w:tblCellSpacing w:w="15" w:type="dxa"/>
        </w:trPr>
        <w:tc>
          <w:tcPr>
            <w:tcW w:w="3000" w:type="dxa"/>
            <w:vAlign w:val="center"/>
            <w:hideMark/>
          </w:tcPr>
          <w:p w:rsidR="0000171B" w:rsidRDefault="0000171B"/>
        </w:tc>
        <w:tc>
          <w:tcPr>
            <w:tcW w:w="0" w:type="auto"/>
            <w:vAlign w:val="center"/>
            <w:hideMark/>
          </w:tcPr>
          <w:p w:rsidR="0000171B" w:rsidRDefault="0000171B"/>
        </w:tc>
      </w:tr>
    </w:tbl>
    <w:p w:rsidR="0000171B" w:rsidRDefault="0000171B">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5053"/>
      </w:tblGrid>
      <w:tr w:rsidR="0000171B">
        <w:trPr>
          <w:tblCellSpacing w:w="15" w:type="dxa"/>
        </w:trPr>
        <w:tc>
          <w:tcPr>
            <w:tcW w:w="3000" w:type="dxa"/>
            <w:vAlign w:val="center"/>
            <w:hideMark/>
          </w:tcPr>
          <w:p w:rsidR="0000171B" w:rsidRDefault="002A7D04">
            <w:r>
              <w:t xml:space="preserve">Legal References: </w:t>
            </w:r>
          </w:p>
        </w:tc>
        <w:tc>
          <w:tcPr>
            <w:tcW w:w="0" w:type="auto"/>
            <w:vAlign w:val="center"/>
            <w:hideMark/>
          </w:tcPr>
          <w:p w:rsidR="0000171B" w:rsidRDefault="002A7D04">
            <w:r>
              <w:t xml:space="preserve">RCW 28A.320 Provisions applicable to all districts </w:t>
            </w:r>
          </w:p>
        </w:tc>
      </w:tr>
      <w:tr w:rsidR="0000171B">
        <w:trPr>
          <w:tblCellSpacing w:w="15" w:type="dxa"/>
        </w:trPr>
        <w:tc>
          <w:tcPr>
            <w:tcW w:w="3000" w:type="dxa"/>
            <w:vAlign w:val="center"/>
            <w:hideMark/>
          </w:tcPr>
          <w:p w:rsidR="0000171B" w:rsidRDefault="0000171B"/>
        </w:tc>
        <w:tc>
          <w:tcPr>
            <w:tcW w:w="0" w:type="auto"/>
            <w:vAlign w:val="center"/>
            <w:hideMark/>
          </w:tcPr>
          <w:p w:rsidR="0000171B" w:rsidRDefault="002A7D04">
            <w:r>
              <w:t xml:space="preserve">ESSB 1412 Community Service </w:t>
            </w:r>
          </w:p>
        </w:tc>
      </w:tr>
      <w:tr w:rsidR="0000171B">
        <w:trPr>
          <w:tblCellSpacing w:w="15" w:type="dxa"/>
        </w:trPr>
        <w:tc>
          <w:tcPr>
            <w:tcW w:w="3000" w:type="dxa"/>
            <w:vAlign w:val="center"/>
            <w:hideMark/>
          </w:tcPr>
          <w:p w:rsidR="0000171B" w:rsidRDefault="0000171B"/>
        </w:tc>
        <w:tc>
          <w:tcPr>
            <w:tcW w:w="0" w:type="auto"/>
            <w:vAlign w:val="center"/>
            <w:hideMark/>
          </w:tcPr>
          <w:p w:rsidR="0000171B" w:rsidRDefault="0000171B"/>
        </w:tc>
      </w:tr>
    </w:tbl>
    <w:p w:rsidR="0000171B" w:rsidRDefault="0000171B">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81"/>
      </w:tblGrid>
      <w:tr w:rsidR="0000171B" w:rsidTr="009B0A95">
        <w:trPr>
          <w:tblCellSpacing w:w="15" w:type="dxa"/>
        </w:trPr>
        <w:tc>
          <w:tcPr>
            <w:tcW w:w="3000" w:type="dxa"/>
            <w:vAlign w:val="center"/>
          </w:tcPr>
          <w:p w:rsidR="0000171B" w:rsidRDefault="0000171B"/>
        </w:tc>
        <w:tc>
          <w:tcPr>
            <w:tcW w:w="0" w:type="auto"/>
            <w:vAlign w:val="center"/>
          </w:tcPr>
          <w:p w:rsidR="0000171B" w:rsidRDefault="0000171B"/>
        </w:tc>
      </w:tr>
      <w:tr w:rsidR="0000171B">
        <w:trPr>
          <w:tblCellSpacing w:w="15" w:type="dxa"/>
        </w:trPr>
        <w:tc>
          <w:tcPr>
            <w:tcW w:w="3000" w:type="dxa"/>
            <w:vAlign w:val="center"/>
            <w:hideMark/>
          </w:tcPr>
          <w:p w:rsidR="0000171B" w:rsidRDefault="0000171B"/>
        </w:tc>
        <w:tc>
          <w:tcPr>
            <w:tcW w:w="0" w:type="auto"/>
            <w:vAlign w:val="center"/>
            <w:hideMark/>
          </w:tcPr>
          <w:p w:rsidR="0000171B" w:rsidRDefault="0000171B"/>
        </w:tc>
      </w:tr>
    </w:tbl>
    <w:p w:rsidR="0000171B" w:rsidRDefault="0000171B">
      <w:pPr>
        <w:spacing w:after="240"/>
        <w:rPr>
          <w:rFonts w:ascii="Times New Roman" w:eastAsia="Times New Roman" w:hAnsi="Times New Roman"/>
          <w:sz w:val="24"/>
          <w:szCs w:val="24"/>
        </w:rPr>
      </w:pPr>
    </w:p>
    <w:p w:rsidR="009B0A95" w:rsidRPr="00992F46" w:rsidRDefault="002A7D04" w:rsidP="009B0A95">
      <w:pPr>
        <w:pStyle w:val="NormalWeb"/>
        <w:rPr>
          <w:color w:val="999999"/>
          <w:sz w:val="18"/>
        </w:rPr>
      </w:pPr>
      <w:r>
        <w:t xml:space="preserve">Adoption Date: </w:t>
      </w:r>
      <w:r w:rsidR="00331C5F">
        <w:t>06/09/2015</w:t>
      </w:r>
      <w:bookmarkStart w:id="0" w:name="_GoBack"/>
      <w:bookmarkEnd w:id="0"/>
      <w:r>
        <w:br/>
        <w:t xml:space="preserve">Classification: </w:t>
      </w:r>
      <w:r>
        <w:rPr>
          <w:b/>
          <w:bCs/>
        </w:rPr>
        <w:t>Essential</w:t>
      </w:r>
      <w:r>
        <w:br/>
        <w:t xml:space="preserve">Revised Dates: </w:t>
      </w:r>
      <w:r w:rsidR="00992F46">
        <w:rPr>
          <w:sz w:val="18"/>
        </w:rPr>
        <w:t>06.13</w:t>
      </w:r>
    </w:p>
    <w:p w:rsidR="002A7D04" w:rsidRDefault="002A7D04">
      <w:pPr>
        <w:pStyle w:val="NormalWeb"/>
        <w:rPr>
          <w:color w:val="999999"/>
        </w:rPr>
      </w:pPr>
    </w:p>
    <w:sectPr w:rsidR="002A7D04" w:rsidSect="00331C5F">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9B0A95"/>
    <w:rsid w:val="0000171B"/>
    <w:rsid w:val="002A7D04"/>
    <w:rsid w:val="00331C5F"/>
    <w:rsid w:val="00992F46"/>
    <w:rsid w:val="009B0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unhideWhenUsed/>
    <w:rPr>
      <w:rFonts w:ascii="Verdana" w:eastAsia="Verdana"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unhideWhenUsed/>
    <w:rPr>
      <w:rFonts w:ascii="Verdana" w:eastAsia="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948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Tuengel</dc:creator>
  <cp:lastModifiedBy>Sandy Tuengel</cp:lastModifiedBy>
  <cp:revision>4</cp:revision>
  <cp:lastPrinted>2015-03-25T15:34:00Z</cp:lastPrinted>
  <dcterms:created xsi:type="dcterms:W3CDTF">2015-03-25T15:34:00Z</dcterms:created>
  <dcterms:modified xsi:type="dcterms:W3CDTF">2015-10-16T19:51:00Z</dcterms:modified>
</cp:coreProperties>
</file>